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83EB7" w14:textId="77777777" w:rsidR="00DD12F4" w:rsidRDefault="00DD12F4" w:rsidP="00DD12F4">
      <w:pPr>
        <w:widowControl/>
        <w:spacing w:line="276" w:lineRule="auto"/>
        <w:jc w:val="both"/>
        <w:rPr>
          <w:rFonts w:ascii="Arial" w:eastAsia="Calibri" w:hAnsi="Arial"/>
          <w:b/>
          <w:bCs/>
          <w:caps/>
          <w:kern w:val="0"/>
          <w:sz w:val="28"/>
          <w:szCs w:val="28"/>
          <w:lang w:eastAsia="en-US"/>
        </w:rPr>
      </w:pPr>
    </w:p>
    <w:p w14:paraId="188D21BB" w14:textId="77777777" w:rsidR="008B2DA8" w:rsidRPr="00DD12F4" w:rsidRDefault="008B2DA8" w:rsidP="00DD12F4">
      <w:pPr>
        <w:widowControl/>
        <w:spacing w:line="276" w:lineRule="auto"/>
        <w:jc w:val="both"/>
        <w:rPr>
          <w:rFonts w:ascii="Arial" w:eastAsia="Calibri" w:hAnsi="Arial"/>
          <w:b/>
          <w:bCs/>
          <w:caps/>
          <w:kern w:val="0"/>
          <w:sz w:val="28"/>
          <w:szCs w:val="28"/>
          <w:lang w:eastAsia="en-US"/>
        </w:rPr>
      </w:pPr>
      <w:r w:rsidRPr="00DD12F4">
        <w:rPr>
          <w:rFonts w:ascii="Arial" w:eastAsia="Calibri" w:hAnsi="Arial"/>
          <w:b/>
          <w:bCs/>
          <w:caps/>
          <w:kern w:val="0"/>
          <w:sz w:val="28"/>
          <w:szCs w:val="28"/>
          <w:lang w:eastAsia="en-US"/>
        </w:rPr>
        <w:t>Reformatoren im Bildnis</w:t>
      </w:r>
    </w:p>
    <w:p w14:paraId="7953B49C" w14:textId="77777777" w:rsidR="008B2DA8" w:rsidRPr="00DD12F4" w:rsidRDefault="008B2DA8" w:rsidP="00DD12F4">
      <w:pPr>
        <w:widowControl/>
        <w:spacing w:line="276" w:lineRule="auto"/>
        <w:jc w:val="both"/>
        <w:rPr>
          <w:rFonts w:ascii="Arial" w:eastAsia="Calibri" w:hAnsi="Arial"/>
          <w:b/>
          <w:kern w:val="0"/>
          <w:sz w:val="22"/>
          <w:szCs w:val="22"/>
          <w:lang w:eastAsia="en-US"/>
        </w:rPr>
      </w:pPr>
      <w:r w:rsidRPr="00DD12F4">
        <w:rPr>
          <w:rFonts w:ascii="Arial" w:eastAsia="Calibri" w:hAnsi="Arial"/>
          <w:b/>
          <w:kern w:val="0"/>
          <w:sz w:val="22"/>
          <w:szCs w:val="22"/>
          <w:lang w:eastAsia="en-US"/>
        </w:rPr>
        <w:t>Verschlüsselte Botschaften</w:t>
      </w:r>
    </w:p>
    <w:p w14:paraId="7B9AEB69" w14:textId="77777777" w:rsidR="00DD12F4" w:rsidRDefault="00DD12F4" w:rsidP="008B2DA8">
      <w:pPr>
        <w:widowControl/>
        <w:spacing w:after="200" w:line="276" w:lineRule="auto"/>
        <w:jc w:val="both"/>
        <w:rPr>
          <w:rFonts w:ascii="Arial" w:eastAsia="Calibri" w:hAnsi="Arial"/>
          <w:kern w:val="0"/>
          <w:sz w:val="22"/>
          <w:szCs w:val="22"/>
          <w:lang w:eastAsia="en-US"/>
        </w:rPr>
      </w:pPr>
    </w:p>
    <w:p w14:paraId="34F75D17" w14:textId="77777777" w:rsidR="008B2DA8" w:rsidRPr="008B2DA8" w:rsidRDefault="008B2DA8" w:rsidP="008B2DA8">
      <w:pPr>
        <w:widowControl/>
        <w:spacing w:after="200" w:line="276" w:lineRule="auto"/>
        <w:jc w:val="both"/>
        <w:rPr>
          <w:rFonts w:ascii="Arial" w:eastAsia="Calibri" w:hAnsi="Arial"/>
          <w:b/>
          <w:kern w:val="0"/>
          <w:sz w:val="22"/>
          <w:szCs w:val="22"/>
          <w:lang w:eastAsia="en-US"/>
        </w:rPr>
      </w:pPr>
      <w:r w:rsidRPr="008B2DA8">
        <w:rPr>
          <w:rFonts w:ascii="Arial" w:eastAsia="Calibri" w:hAnsi="Arial"/>
          <w:b/>
          <w:kern w:val="0"/>
          <w:sz w:val="22"/>
          <w:szCs w:val="22"/>
          <w:lang w:eastAsia="en-US"/>
        </w:rPr>
        <w:t>Große Sonderausstellung zum Reformationsjubiläum</w:t>
      </w:r>
    </w:p>
    <w:p w14:paraId="73291C58" w14:textId="1B82761E" w:rsidR="008B2DA8" w:rsidRPr="008B2DA8" w:rsidRDefault="008B2DA8" w:rsidP="008B2DA8">
      <w:pPr>
        <w:widowControl/>
        <w:spacing w:after="200" w:line="276" w:lineRule="auto"/>
        <w:jc w:val="both"/>
        <w:rPr>
          <w:rFonts w:ascii="Arial" w:eastAsia="Calibri" w:hAnsi="Arial"/>
          <w:kern w:val="0"/>
          <w:sz w:val="22"/>
          <w:szCs w:val="22"/>
          <w:lang w:eastAsia="en-US"/>
        </w:rPr>
      </w:pP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11.06. bis 11.12.2016 </w:t>
      </w:r>
      <w:r w:rsidR="00DD12F4">
        <w:rPr>
          <w:rFonts w:ascii="Arial" w:eastAsia="Calibri" w:hAnsi="Arial"/>
          <w:kern w:val="0"/>
          <w:sz w:val="22"/>
          <w:szCs w:val="22"/>
          <w:lang w:eastAsia="en-US"/>
        </w:rPr>
        <w:t xml:space="preserve"> im </w:t>
      </w:r>
      <w:proofErr w:type="spellStart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Melanchthonhaus</w:t>
      </w:r>
      <w:proofErr w:type="spellEnd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 Bretten</w:t>
      </w:r>
    </w:p>
    <w:p w14:paraId="0B314ADE" w14:textId="77777777" w:rsidR="008B2DA8" w:rsidRPr="008B2DA8" w:rsidRDefault="008B2DA8" w:rsidP="008B2DA8">
      <w:pPr>
        <w:widowControl/>
        <w:spacing w:after="200" w:line="276" w:lineRule="auto"/>
        <w:jc w:val="both"/>
        <w:rPr>
          <w:rFonts w:ascii="Arial" w:eastAsia="Calibri" w:hAnsi="Arial"/>
          <w:kern w:val="0"/>
          <w:sz w:val="22"/>
          <w:szCs w:val="22"/>
          <w:lang w:eastAsia="en-US"/>
        </w:rPr>
      </w:pPr>
    </w:p>
    <w:p w14:paraId="7D11D387" w14:textId="77777777" w:rsidR="008B2DA8" w:rsidRPr="008B2DA8" w:rsidRDefault="008B2DA8" w:rsidP="008B2DA8">
      <w:pPr>
        <w:widowControl/>
        <w:spacing w:after="200" w:line="276" w:lineRule="auto"/>
        <w:jc w:val="both"/>
        <w:rPr>
          <w:rFonts w:ascii="Arial" w:eastAsia="Calibri" w:hAnsi="Arial"/>
          <w:kern w:val="0"/>
          <w:sz w:val="22"/>
          <w:szCs w:val="22"/>
          <w:lang w:eastAsia="en-US"/>
        </w:rPr>
      </w:pP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Wie sahen die Reformatoren wirklich aus? Und: Was sagen uns die Darstellungen über ihre Pe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r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sönlichkeit, ihr Wirken und ihre Bedeutung? Diese Fragen will eine  große Sonderausstellung im </w:t>
      </w:r>
      <w:proofErr w:type="spellStart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Melanchthonhaus</w:t>
      </w:r>
      <w:proofErr w:type="spellEnd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 Bretten beantworten, die ab 11. Juni bis 11. Dezember 2016 nicht nur das b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e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vorstehende  500-jährige Reformationsjubiläum 2017 in einer namhaften reformatorischen G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e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denkstätte einläutet, sondern auch das Ergebnis grundlegender religions- und kunstg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e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schichtlicher Untersuchungen vorstellt. „Reformatoren im Bildnis. Ve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r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schlüsselte Botschaften“ lautet der Titel der Überblicksschau. Sie legt die bil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d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liche reformatorische Propaganda offen, die sich hinter den unterschiedlichen Darstellungsformen der Repräsentanten des Glaubenskam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p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fes zwischen dem 16. und 19. Jahrhundert verbirgt.</w:t>
      </w:r>
    </w:p>
    <w:p w14:paraId="2FECDAAE" w14:textId="77777777" w:rsidR="008B2DA8" w:rsidRPr="008B2DA8" w:rsidRDefault="008B2DA8" w:rsidP="008B2DA8">
      <w:pPr>
        <w:widowControl/>
        <w:spacing w:after="200" w:line="276" w:lineRule="auto"/>
        <w:jc w:val="both"/>
        <w:rPr>
          <w:rFonts w:ascii="Arial" w:eastAsia="Calibri" w:hAnsi="Arial"/>
          <w:kern w:val="0"/>
          <w:sz w:val="22"/>
          <w:szCs w:val="22"/>
          <w:lang w:eastAsia="en-US"/>
        </w:rPr>
      </w:pP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Bildnisse der Reformatoren waren ein zentrales Kommunikationsmittel. Davon geht die promovie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r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te Kunsthistorikerin Maria Lucia Weigel aus, die das Projekt der Eur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o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päischen Melanchthon-Akademie, das jetzt in der großen Sonde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r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ausstellung mündet, wissenschaftlich betreut und für die Präsentation in dem historischen Gebäude am </w:t>
      </w:r>
      <w:proofErr w:type="spellStart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Brettener</w:t>
      </w:r>
      <w:proofErr w:type="spellEnd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 Marktplatz verantwortlich zeichnet. Die Bedeutung des Unternehmens, dessen Thema bisher weder von Kunstwissenschaftlern noch von Theologen bearbeitet wurde, misst sich an der Förderung durch die Beauftragte der Bundesregi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e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rung für Kultur und Medien, der ein Beschluss des Deutschen Bundestages z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u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grunde liegt. Hinzu kommen maßgebliche Zuwendungen der Baden-Württemberg Stiftung, der Stadt Bre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t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ten und des </w:t>
      </w:r>
      <w:proofErr w:type="spellStart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Melanchthonvereins</w:t>
      </w:r>
      <w:proofErr w:type="spellEnd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 Bretten.</w:t>
      </w:r>
    </w:p>
    <w:p w14:paraId="2C8E09C6" w14:textId="77777777" w:rsidR="008B2DA8" w:rsidRPr="008B2DA8" w:rsidRDefault="008B2DA8" w:rsidP="008B2DA8">
      <w:pPr>
        <w:widowControl/>
        <w:spacing w:after="200" w:line="276" w:lineRule="auto"/>
        <w:jc w:val="both"/>
        <w:rPr>
          <w:rFonts w:ascii="Arial" w:eastAsia="Calibri" w:hAnsi="Arial"/>
          <w:kern w:val="0"/>
          <w:sz w:val="22"/>
          <w:szCs w:val="22"/>
          <w:lang w:eastAsia="en-US"/>
        </w:rPr>
      </w:pP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Die Ausstellung ist in den Räumen des </w:t>
      </w:r>
      <w:proofErr w:type="spellStart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Melanchthonhauses</w:t>
      </w:r>
      <w:proofErr w:type="spellEnd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 zu sehen, dessen Aussta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t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tung mit Malereien, Skulpturen und Deckengestaltungen bereits ein einzigartiges visuelles Konzept von Reformationsgedenken darstellt. Die Schau und das Museum selbst gehen dabei eine enge m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u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seumskonzeptionelle Verbindung ein, die an di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e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sem Ort so noch nie zu erleben war. Nach einer filmischen Einführung taucht der Besucher in unterschiedliche Ebenen und Zeitschichten bildner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i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scher Überze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u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gungsarbeit ein, die schließlich in den Reformatoren-Porträts gipfelt.</w:t>
      </w:r>
    </w:p>
    <w:p w14:paraId="6019AC1F" w14:textId="77777777" w:rsidR="008B2DA8" w:rsidRPr="008B2DA8" w:rsidRDefault="008B2DA8" w:rsidP="008B2DA8">
      <w:pPr>
        <w:widowControl/>
        <w:spacing w:after="200" w:line="276" w:lineRule="auto"/>
        <w:jc w:val="both"/>
        <w:rPr>
          <w:rFonts w:ascii="Arial" w:eastAsia="Calibri" w:hAnsi="Arial"/>
          <w:kern w:val="0"/>
          <w:sz w:val="22"/>
          <w:szCs w:val="22"/>
          <w:lang w:eastAsia="en-US"/>
        </w:rPr>
      </w:pP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Die Kunstwissenschaftlerin Dr. Maria Lucia Weigel nimmt den umfangreichen Bestand von druc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k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grafischen Blättern mit Reformatoren-Bildnissen in der Sammlung des </w:t>
      </w:r>
      <w:proofErr w:type="spellStart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Melanchthonhauses</w:t>
      </w:r>
      <w:proofErr w:type="spellEnd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 als Ausgangspunkt ihrer Präsentation. Sie geben bereits einen lückenlosen Überblick über die Darste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l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lungsformen vom 16. bis 19. Jahrhundert</w:t>
      </w:r>
      <w:proofErr w:type="gramStart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.</w:t>
      </w:r>
      <w:proofErr w:type="gramEnd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 Ergänzt werden die hauseigenen Bestände von ausg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e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wählten, wertvollen Exponaten aus anderen historischen Sammlungen. Im Fokus steht der </w:t>
      </w:r>
      <w:bookmarkStart w:id="0" w:name="_GoBack"/>
      <w:bookmarkEnd w:id="0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lastRenderedPageBreak/>
        <w:t>deutschsprachige Raum mit seinen namhaftesten Refo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r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mations-Repräsentanten. Dazu gehören selbstverständlich die sogenannten Wittenberger Reformatoren um Luther, Philipp M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e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lanchthon, </w:t>
      </w:r>
      <w:proofErr w:type="spellStart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Bugenhagen</w:t>
      </w:r>
      <w:proofErr w:type="spellEnd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 und Jonas, bis hin zu den Schweizern Zwingli und Calvin, </w:t>
      </w:r>
      <w:proofErr w:type="spellStart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Bullinger</w:t>
      </w:r>
      <w:proofErr w:type="spellEnd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 und </w:t>
      </w:r>
      <w:proofErr w:type="spellStart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Beza</w:t>
      </w:r>
      <w:proofErr w:type="spellEnd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. Die Konterfeis der süddeutschen Reformer </w:t>
      </w:r>
      <w:proofErr w:type="spellStart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Brenz</w:t>
      </w:r>
      <w:proofErr w:type="spellEnd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 und </w:t>
      </w:r>
      <w:proofErr w:type="spellStart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Bucer</w:t>
      </w:r>
      <w:proofErr w:type="spellEnd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 sowie die Verfasser des He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i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delberger Katechismus in der Kurpfalz werden vorgestellt und ergänzen die umfangreiche B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e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trachtung auch um einen regionalen Aspekt.</w:t>
      </w:r>
    </w:p>
    <w:p w14:paraId="53ED0E22" w14:textId="77777777" w:rsidR="008B2DA8" w:rsidRPr="008B2DA8" w:rsidRDefault="008B2DA8" w:rsidP="008B2DA8">
      <w:pPr>
        <w:widowControl/>
        <w:spacing w:after="200" w:line="276" w:lineRule="auto"/>
        <w:jc w:val="both"/>
        <w:rPr>
          <w:rFonts w:ascii="Arial" w:eastAsia="Calibri" w:hAnsi="Arial"/>
          <w:kern w:val="0"/>
          <w:sz w:val="22"/>
          <w:szCs w:val="22"/>
          <w:lang w:eastAsia="en-US"/>
        </w:rPr>
      </w:pP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Die Sprache der Bilder ist dem heutigen Betrachter vielleicht zuerst fremd. Doch sie vermittelten in ihrer Zeit Glaubensinhalte und standen für die Glau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b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würdigkeit derer, die sie verkündeten. Die Reformation bekam mit den Por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t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räts ihrer Repräsentanten ein Gesicht. Die Botschaften, die sie in den Bildnissen mitteilen, bestimmen bis heute unseren Blick auf die Reformation und ihre Träger. </w:t>
      </w:r>
    </w:p>
    <w:p w14:paraId="48440545" w14:textId="77777777" w:rsidR="008B2DA8" w:rsidRPr="008B2DA8" w:rsidRDefault="008B2DA8" w:rsidP="008B2DA8">
      <w:pPr>
        <w:widowControl/>
        <w:spacing w:after="200" w:line="276" w:lineRule="auto"/>
        <w:jc w:val="both"/>
        <w:rPr>
          <w:rFonts w:ascii="Arial" w:eastAsia="Calibri" w:hAnsi="Arial"/>
          <w:kern w:val="0"/>
          <w:sz w:val="22"/>
          <w:szCs w:val="22"/>
          <w:lang w:eastAsia="en-US"/>
        </w:rPr>
      </w:pP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Doch wie gelang es den Künstlern in verschiedenen Epochen die Betrachter ihrer Werke von der Botschaft der Bilder zu überzeugen? Das Rätsel um die verschlüsse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l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ten Botschaften – und das kann schon eine hochgezogene Augenbraue sein! – löst die Sonderausstellung „Reformat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o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ren im Bildnis“. Die Bilder beginnen zu sprechen und teilen ihre komplexen, kunstvoll arrangie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r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ten Inhalte auch uns heute mit. Es zeigt sich manch Überraschendes. Denn in der Überlieferung der Bildnisse über die Jahrhunderte hinweg treten Veränderu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n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gen auf. Und zu unterschiedlichen Zeiten wurden wechselnde Inhalte im Bild vermittelt. Dem wird in der Ausstellung im </w:t>
      </w:r>
      <w:proofErr w:type="spellStart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Mela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n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chthonhaus</w:t>
      </w:r>
      <w:proofErr w:type="spellEnd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 Bretten erstmals nachgegangen.</w:t>
      </w:r>
    </w:p>
    <w:p w14:paraId="748AF683" w14:textId="77777777" w:rsidR="008B2DA8" w:rsidRPr="008B2DA8" w:rsidRDefault="008B2DA8" w:rsidP="008B2DA8">
      <w:pPr>
        <w:widowControl/>
        <w:spacing w:after="200" w:line="276" w:lineRule="auto"/>
        <w:jc w:val="both"/>
        <w:rPr>
          <w:rFonts w:ascii="Arial" w:eastAsia="Calibri" w:hAnsi="Arial"/>
          <w:kern w:val="0"/>
          <w:sz w:val="22"/>
          <w:szCs w:val="22"/>
          <w:lang w:eastAsia="en-US"/>
        </w:rPr>
      </w:pP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Fest steht: Die von Deutschland ausgehende und sich in ganz Europa verbreitende  Reformat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i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on veränderte die Welt. Die neue Lehre brachte Umbrüche auf allen gesel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l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schaftlichen Ebenen mit sich. Sie haben Auswirkungen bis in die Gegenwart. Somit sind die historischen Bildnisse der R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e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formatoren von beeindruckender Aktualität.</w:t>
      </w:r>
    </w:p>
    <w:p w14:paraId="1220069D" w14:textId="77777777" w:rsidR="008B2DA8" w:rsidRPr="008B2DA8" w:rsidRDefault="008B2DA8" w:rsidP="008B2DA8">
      <w:pPr>
        <w:widowControl/>
        <w:spacing w:after="200" w:line="276" w:lineRule="auto"/>
        <w:jc w:val="both"/>
        <w:rPr>
          <w:rFonts w:ascii="Arial" w:eastAsia="Calibri" w:hAnsi="Arial"/>
          <w:kern w:val="0"/>
          <w:sz w:val="22"/>
          <w:szCs w:val="22"/>
          <w:lang w:eastAsia="en-US"/>
        </w:rPr>
      </w:pP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Die Ausstellung wird von einem umfangreichen Rahmenprogramm begleitet. Ausführliche Inform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a</w:t>
      </w: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tionen finden Sie unter www.melanchthon.com.</w:t>
      </w:r>
    </w:p>
    <w:p w14:paraId="65091C7F" w14:textId="77777777" w:rsidR="00512F08" w:rsidRDefault="00512F08" w:rsidP="008B2DA8">
      <w:pPr>
        <w:jc w:val="both"/>
        <w:rPr>
          <w:rFonts w:ascii="Arial" w:hAnsi="Arial"/>
          <w:sz w:val="22"/>
          <w:szCs w:val="22"/>
        </w:rPr>
      </w:pPr>
    </w:p>
    <w:p w14:paraId="5B3F6AC6" w14:textId="77777777" w:rsidR="008B2DA8" w:rsidRDefault="008B2DA8" w:rsidP="008B2DA8">
      <w:pPr>
        <w:jc w:val="both"/>
        <w:rPr>
          <w:rFonts w:ascii="Arial" w:hAnsi="Arial"/>
          <w:sz w:val="22"/>
          <w:szCs w:val="22"/>
        </w:rPr>
      </w:pPr>
    </w:p>
    <w:p w14:paraId="0072D0D4" w14:textId="11C35466" w:rsidR="008B2DA8" w:rsidRPr="00DA63A8" w:rsidRDefault="008B2DA8" w:rsidP="00DA63A8">
      <w:pPr>
        <w:pStyle w:val="Default"/>
        <w:spacing w:after="120"/>
        <w:jc w:val="center"/>
        <w:rPr>
          <w:b/>
          <w:bCs/>
        </w:rPr>
      </w:pPr>
      <w:proofErr w:type="spellStart"/>
      <w:r w:rsidRPr="00DA63A8">
        <w:rPr>
          <w:b/>
          <w:bCs/>
        </w:rPr>
        <w:t>Pressekontakt</w:t>
      </w:r>
      <w:proofErr w:type="spellEnd"/>
      <w:r w:rsidRPr="00DA63A8">
        <w:rPr>
          <w:b/>
          <w:bCs/>
        </w:rPr>
        <w:t>:</w:t>
      </w:r>
    </w:p>
    <w:p w14:paraId="4FC2147B" w14:textId="5D6E9CC5" w:rsidR="008B2DA8" w:rsidRPr="008B2DA8" w:rsidRDefault="008B2DA8" w:rsidP="00DD12F4">
      <w:pPr>
        <w:pStyle w:val="Default"/>
        <w:jc w:val="center"/>
        <w:rPr>
          <w:sz w:val="20"/>
          <w:szCs w:val="20"/>
        </w:rPr>
      </w:pPr>
      <w:r w:rsidRPr="008B2DA8">
        <w:rPr>
          <w:sz w:val="20"/>
          <w:szCs w:val="20"/>
        </w:rPr>
        <w:t>Susanne Schiller-</w:t>
      </w:r>
      <w:proofErr w:type="spellStart"/>
      <w:r w:rsidRPr="008B2DA8">
        <w:rPr>
          <w:sz w:val="20"/>
          <w:szCs w:val="20"/>
        </w:rPr>
        <w:t>Winkel</w:t>
      </w:r>
      <w:proofErr w:type="spellEnd"/>
      <w:r w:rsidRPr="008B2DA8">
        <w:rPr>
          <w:sz w:val="20"/>
          <w:szCs w:val="20"/>
        </w:rPr>
        <w:t xml:space="preserve"> M.A. Tel. 0172 7416840 E-Mail: EMA-Bretten@t-online.de, www.melanchthon.com</w:t>
      </w:r>
    </w:p>
    <w:p w14:paraId="565C4BFF" w14:textId="77777777" w:rsidR="008B2DA8" w:rsidRDefault="008B2DA8" w:rsidP="008B2DA8">
      <w:pPr>
        <w:jc w:val="both"/>
        <w:rPr>
          <w:rFonts w:ascii="Arial" w:hAnsi="Arial"/>
          <w:sz w:val="12"/>
          <w:szCs w:val="12"/>
        </w:rPr>
      </w:pPr>
    </w:p>
    <w:p w14:paraId="57515CC1" w14:textId="77777777" w:rsidR="00DD12F4" w:rsidRDefault="00DD12F4" w:rsidP="008B2DA8">
      <w:pPr>
        <w:jc w:val="both"/>
        <w:rPr>
          <w:rFonts w:ascii="Arial" w:hAnsi="Arial"/>
          <w:sz w:val="12"/>
          <w:szCs w:val="12"/>
        </w:rPr>
      </w:pPr>
    </w:p>
    <w:p w14:paraId="67603EB0" w14:textId="77777777" w:rsidR="00DD12F4" w:rsidRDefault="00DD12F4" w:rsidP="008B2DA8">
      <w:pPr>
        <w:jc w:val="both"/>
        <w:rPr>
          <w:rFonts w:ascii="Arial" w:hAnsi="Arial"/>
          <w:sz w:val="12"/>
          <w:szCs w:val="12"/>
        </w:rPr>
      </w:pPr>
    </w:p>
    <w:p w14:paraId="7251D953" w14:textId="77777777" w:rsidR="00DD12F4" w:rsidRDefault="00DD12F4" w:rsidP="008B2DA8">
      <w:pPr>
        <w:jc w:val="both"/>
        <w:rPr>
          <w:rFonts w:ascii="Arial" w:hAnsi="Arial"/>
          <w:sz w:val="12"/>
          <w:szCs w:val="12"/>
        </w:rPr>
      </w:pPr>
    </w:p>
    <w:p w14:paraId="490B3ADD" w14:textId="77777777" w:rsidR="00DD12F4" w:rsidRDefault="00DD12F4" w:rsidP="008B2DA8">
      <w:pPr>
        <w:jc w:val="both"/>
        <w:rPr>
          <w:rFonts w:ascii="Arial" w:hAnsi="Arial"/>
          <w:sz w:val="12"/>
          <w:szCs w:val="12"/>
        </w:rPr>
      </w:pPr>
    </w:p>
    <w:p w14:paraId="1590756E" w14:textId="525953D0" w:rsidR="008B2DA8" w:rsidRPr="008B2DA8" w:rsidRDefault="008B2DA8" w:rsidP="008B2DA8">
      <w:pPr>
        <w:jc w:val="both"/>
        <w:rPr>
          <w:rFonts w:ascii="Arial" w:hAnsi="Arial"/>
          <w:sz w:val="12"/>
          <w:szCs w:val="12"/>
        </w:rPr>
      </w:pPr>
      <w:r w:rsidRPr="008B2DA8">
        <w:rPr>
          <w:rFonts w:ascii="Arial" w:hAnsi="Arial"/>
          <w:sz w:val="12"/>
          <w:szCs w:val="12"/>
        </w:rPr>
        <w:t xml:space="preserve">Europäische Melanchthon-Akademie Bretten, </w:t>
      </w:r>
      <w:proofErr w:type="spellStart"/>
      <w:r w:rsidRPr="008B2DA8">
        <w:rPr>
          <w:rFonts w:ascii="Arial" w:hAnsi="Arial"/>
          <w:sz w:val="12"/>
          <w:szCs w:val="12"/>
        </w:rPr>
        <w:t>Melanchthonstr</w:t>
      </w:r>
      <w:proofErr w:type="spellEnd"/>
      <w:r w:rsidRPr="008B2DA8">
        <w:rPr>
          <w:rFonts w:ascii="Arial" w:hAnsi="Arial"/>
          <w:sz w:val="12"/>
          <w:szCs w:val="12"/>
        </w:rPr>
        <w:t xml:space="preserve">. 3, 75015 Bretten, Tel. 07252 / 9441-12, Fax 07252 / 9441-16, </w:t>
      </w:r>
      <w:hyperlink r:id="rId8" w:history="1">
        <w:r w:rsidRPr="008B2DA8">
          <w:rPr>
            <w:rStyle w:val="Hyperlink"/>
            <w:rFonts w:ascii="Arial" w:hAnsi="Arial"/>
            <w:sz w:val="12"/>
            <w:szCs w:val="12"/>
          </w:rPr>
          <w:t>akademie@melanchthon.com,_</w:t>
        </w:r>
      </w:hyperlink>
      <w:r w:rsidRPr="008B2DA8">
        <w:rPr>
          <w:rFonts w:ascii="Arial" w:hAnsi="Arial"/>
          <w:sz w:val="12"/>
          <w:szCs w:val="12"/>
        </w:rPr>
        <w:t xml:space="preserve"> www.melanchthon.com</w:t>
      </w:r>
    </w:p>
    <w:sectPr w:rsidR="008B2DA8" w:rsidRPr="008B2DA8" w:rsidSect="008B2DA8">
      <w:headerReference w:type="default" r:id="rId9"/>
      <w:footerReference w:type="default" r:id="rId10"/>
      <w:pgSz w:w="11907" w:h="16839"/>
      <w:pgMar w:top="2552" w:right="1134" w:bottom="2268" w:left="1134" w:header="720" w:footer="720" w:gutter="0"/>
      <w:pgNumType w:start="1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042CA" w14:textId="77777777" w:rsidR="008B2DA8" w:rsidRDefault="008B2DA8">
      <w:r>
        <w:separator/>
      </w:r>
    </w:p>
  </w:endnote>
  <w:endnote w:type="continuationSeparator" w:id="0">
    <w:p w14:paraId="7DF7DF1A" w14:textId="77777777" w:rsidR="008B2DA8" w:rsidRDefault="008B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F4878" w14:textId="3BC1E058" w:rsidR="008B2DA8" w:rsidRDefault="008B2DA8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8C6D29F" wp14:editId="50547189">
          <wp:simplePos x="0" y="0"/>
          <wp:positionH relativeFrom="column">
            <wp:posOffset>-704850</wp:posOffset>
          </wp:positionH>
          <wp:positionV relativeFrom="paragraph">
            <wp:posOffset>-539115</wp:posOffset>
          </wp:positionV>
          <wp:extent cx="7560000" cy="1310473"/>
          <wp:effectExtent l="0" t="0" r="9525" b="1079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ßleiste_Pres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10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74D6F" w14:textId="77777777" w:rsidR="008B2DA8" w:rsidRDefault="008B2DA8">
      <w:r>
        <w:separator/>
      </w:r>
    </w:p>
  </w:footnote>
  <w:footnote w:type="continuationSeparator" w:id="0">
    <w:p w14:paraId="47203F9C" w14:textId="77777777" w:rsidR="008B2DA8" w:rsidRDefault="008B2D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563A1" w14:textId="7188823D" w:rsidR="008B2DA8" w:rsidRDefault="008B2DA8" w:rsidP="0093373E">
    <w:pPr>
      <w:pStyle w:val="Header"/>
      <w:jc w:val="cent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1" layoutInCell="1" allowOverlap="1" wp14:anchorId="7C70A31A" wp14:editId="4460F323">
          <wp:simplePos x="0" y="0"/>
          <wp:positionH relativeFrom="column">
            <wp:posOffset>-704850</wp:posOffset>
          </wp:positionH>
          <wp:positionV relativeFrom="paragraph">
            <wp:posOffset>-463550</wp:posOffset>
          </wp:positionV>
          <wp:extent cx="7559675" cy="1438275"/>
          <wp:effectExtent l="0" t="0" r="9525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Pres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B8C23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8485E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E41A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96996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36C52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7AC8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BAEA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EA28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CE81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8BCA3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>
      <o:colormru v:ext="edit" colors="#907d3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2A"/>
    <w:rsid w:val="00004017"/>
    <w:rsid w:val="000146FA"/>
    <w:rsid w:val="00030701"/>
    <w:rsid w:val="000462B6"/>
    <w:rsid w:val="000D6A13"/>
    <w:rsid w:val="000E4C17"/>
    <w:rsid w:val="00126BB0"/>
    <w:rsid w:val="0015056D"/>
    <w:rsid w:val="00151BF5"/>
    <w:rsid w:val="00152204"/>
    <w:rsid w:val="00181327"/>
    <w:rsid w:val="001A2DB1"/>
    <w:rsid w:val="001A5042"/>
    <w:rsid w:val="001B6FCD"/>
    <w:rsid w:val="001B7423"/>
    <w:rsid w:val="00203D5B"/>
    <w:rsid w:val="00213813"/>
    <w:rsid w:val="00262573"/>
    <w:rsid w:val="00267754"/>
    <w:rsid w:val="002B7E51"/>
    <w:rsid w:val="002E33C6"/>
    <w:rsid w:val="002F495B"/>
    <w:rsid w:val="002F4A1A"/>
    <w:rsid w:val="003158E2"/>
    <w:rsid w:val="003415BD"/>
    <w:rsid w:val="00356ED0"/>
    <w:rsid w:val="0037495E"/>
    <w:rsid w:val="00383B93"/>
    <w:rsid w:val="003E2933"/>
    <w:rsid w:val="003E2A2D"/>
    <w:rsid w:val="003F1984"/>
    <w:rsid w:val="003F7C6D"/>
    <w:rsid w:val="00427091"/>
    <w:rsid w:val="00457227"/>
    <w:rsid w:val="00471F3B"/>
    <w:rsid w:val="00484260"/>
    <w:rsid w:val="004B5C99"/>
    <w:rsid w:val="004D71E4"/>
    <w:rsid w:val="004F1939"/>
    <w:rsid w:val="004F3034"/>
    <w:rsid w:val="00512F08"/>
    <w:rsid w:val="005361C1"/>
    <w:rsid w:val="00542D41"/>
    <w:rsid w:val="0055248E"/>
    <w:rsid w:val="0056390C"/>
    <w:rsid w:val="00575BC1"/>
    <w:rsid w:val="00585993"/>
    <w:rsid w:val="005941B2"/>
    <w:rsid w:val="005B22B7"/>
    <w:rsid w:val="005D6C35"/>
    <w:rsid w:val="005E7D56"/>
    <w:rsid w:val="00607CF7"/>
    <w:rsid w:val="00611932"/>
    <w:rsid w:val="00643565"/>
    <w:rsid w:val="00662DA1"/>
    <w:rsid w:val="00695EA4"/>
    <w:rsid w:val="006E5E2F"/>
    <w:rsid w:val="006E7FAF"/>
    <w:rsid w:val="00700002"/>
    <w:rsid w:val="00704E48"/>
    <w:rsid w:val="007302D2"/>
    <w:rsid w:val="00761928"/>
    <w:rsid w:val="007B06F4"/>
    <w:rsid w:val="007B1942"/>
    <w:rsid w:val="007B3D03"/>
    <w:rsid w:val="007C0AAB"/>
    <w:rsid w:val="007D73B1"/>
    <w:rsid w:val="0080433F"/>
    <w:rsid w:val="008216AE"/>
    <w:rsid w:val="008447E6"/>
    <w:rsid w:val="0086242F"/>
    <w:rsid w:val="00863485"/>
    <w:rsid w:val="0089372F"/>
    <w:rsid w:val="008B2DA8"/>
    <w:rsid w:val="008B5069"/>
    <w:rsid w:val="008F2B1A"/>
    <w:rsid w:val="0093373E"/>
    <w:rsid w:val="009451F3"/>
    <w:rsid w:val="009777C2"/>
    <w:rsid w:val="0099351C"/>
    <w:rsid w:val="00995775"/>
    <w:rsid w:val="00996CC4"/>
    <w:rsid w:val="009D12AD"/>
    <w:rsid w:val="009D1A27"/>
    <w:rsid w:val="009D41D6"/>
    <w:rsid w:val="009E3509"/>
    <w:rsid w:val="009F0FCD"/>
    <w:rsid w:val="00A426C8"/>
    <w:rsid w:val="00A51E89"/>
    <w:rsid w:val="00A71E48"/>
    <w:rsid w:val="00A91E4A"/>
    <w:rsid w:val="00A93029"/>
    <w:rsid w:val="00A974E8"/>
    <w:rsid w:val="00AA16DD"/>
    <w:rsid w:val="00AB521A"/>
    <w:rsid w:val="00AC13F1"/>
    <w:rsid w:val="00AC27E0"/>
    <w:rsid w:val="00B00E15"/>
    <w:rsid w:val="00B00E21"/>
    <w:rsid w:val="00B01820"/>
    <w:rsid w:val="00B036DD"/>
    <w:rsid w:val="00B26FE8"/>
    <w:rsid w:val="00B341F7"/>
    <w:rsid w:val="00B562B8"/>
    <w:rsid w:val="00B745B3"/>
    <w:rsid w:val="00B74BA2"/>
    <w:rsid w:val="00BC5368"/>
    <w:rsid w:val="00BF043E"/>
    <w:rsid w:val="00C50C99"/>
    <w:rsid w:val="00C722E2"/>
    <w:rsid w:val="00CA536D"/>
    <w:rsid w:val="00CC1EEC"/>
    <w:rsid w:val="00CF30F7"/>
    <w:rsid w:val="00D060C2"/>
    <w:rsid w:val="00D11814"/>
    <w:rsid w:val="00D12010"/>
    <w:rsid w:val="00D2690F"/>
    <w:rsid w:val="00D546B1"/>
    <w:rsid w:val="00D62692"/>
    <w:rsid w:val="00D70E4E"/>
    <w:rsid w:val="00D85ECE"/>
    <w:rsid w:val="00DA63A8"/>
    <w:rsid w:val="00DB3970"/>
    <w:rsid w:val="00DC48BA"/>
    <w:rsid w:val="00DD12F4"/>
    <w:rsid w:val="00E00770"/>
    <w:rsid w:val="00E2162A"/>
    <w:rsid w:val="00E46041"/>
    <w:rsid w:val="00E65646"/>
    <w:rsid w:val="00E866FD"/>
    <w:rsid w:val="00EA2438"/>
    <w:rsid w:val="00EF714E"/>
    <w:rsid w:val="00F10070"/>
    <w:rsid w:val="00F1602C"/>
    <w:rsid w:val="00F1790C"/>
    <w:rsid w:val="00F261CF"/>
    <w:rsid w:val="00F3790E"/>
    <w:rsid w:val="00F66E0E"/>
    <w:rsid w:val="00FA1C3B"/>
    <w:rsid w:val="00FC432A"/>
    <w:rsid w:val="00FE6D9B"/>
    <w:rsid w:val="00FF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907d3a"/>
    </o:shapedefaults>
    <o:shapelayout v:ext="edit">
      <o:idmap v:ext="edit" data="1"/>
    </o:shapelayout>
  </w:shapeDefaults>
  <w:decimalSymbol w:val=","/>
  <w:listSeparator w:val=";"/>
  <w14:docId w14:val="398AE2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desBriefabsenders">
    <w:name w:val="Name des Briefabsenders"/>
    <w:autoRedefine/>
    <w:pPr>
      <w:widowControl w:val="0"/>
      <w:ind w:left="360" w:right="360"/>
    </w:pPr>
    <w:rPr>
      <w:caps/>
      <w:kern w:val="28"/>
      <w:sz w:val="32"/>
    </w:rPr>
  </w:style>
  <w:style w:type="paragraph" w:customStyle="1" w:styleId="AdressedesBriefabsenders">
    <w:name w:val="Adresse des Briefabsenders"/>
    <w:autoRedefine/>
    <w:pPr>
      <w:widowControl w:val="0"/>
      <w:ind w:left="540" w:right="-357"/>
      <w:jc w:val="right"/>
      <w:outlineLvl w:val="0"/>
    </w:pPr>
    <w:rPr>
      <w:color w:val="333333"/>
      <w:kern w:val="28"/>
      <w:lang w:val="en-US"/>
    </w:rPr>
  </w:style>
  <w:style w:type="paragraph" w:customStyle="1" w:styleId="Briefkrper">
    <w:name w:val="Briefkörper"/>
    <w:autoRedefine/>
    <w:rsid w:val="00151BF5"/>
    <w:pPr>
      <w:widowControl w:val="0"/>
      <w:spacing w:after="240"/>
      <w:ind w:left="540" w:right="-645"/>
      <w:jc w:val="center"/>
    </w:pPr>
    <w:rPr>
      <w:rFonts w:ascii="Arial" w:hAnsi="Arial" w:cs="Arial"/>
      <w:color w:val="333333"/>
      <w:kern w:val="28"/>
      <w:sz w:val="40"/>
      <w:szCs w:val="40"/>
      <w:lang w:val="en-US"/>
    </w:rPr>
  </w:style>
  <w:style w:type="paragraph" w:customStyle="1" w:styleId="Briefdatum">
    <w:name w:val="Briefdatum"/>
    <w:autoRedefine/>
    <w:pPr>
      <w:widowControl w:val="0"/>
      <w:spacing w:after="480"/>
      <w:ind w:left="540" w:right="1170"/>
    </w:pPr>
    <w:rPr>
      <w:color w:val="333333"/>
      <w:kern w:val="28"/>
      <w:sz w:val="22"/>
      <w:lang w:val="en-US"/>
    </w:rPr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  <w:pPr>
      <w:ind w:left="4320"/>
    </w:pPr>
    <w:rPr>
      <w:color w:val="333333"/>
      <w:sz w:val="22"/>
    </w:rPr>
  </w:style>
  <w:style w:type="paragraph" w:styleId="Date">
    <w:name w:val="Date"/>
    <w:basedOn w:val="Normal"/>
    <w:next w:val="Normal"/>
  </w:style>
  <w:style w:type="paragraph" w:styleId="Signature">
    <w:name w:val="Signature"/>
    <w:basedOn w:val="Normal"/>
    <w:pPr>
      <w:ind w:left="4320"/>
    </w:pPr>
    <w:rPr>
      <w:color w:val="333333"/>
      <w:sz w:val="22"/>
    </w:rPr>
  </w:style>
  <w:style w:type="paragraph" w:styleId="BodyText">
    <w:name w:val="Body Text"/>
    <w:basedOn w:val="Normal"/>
    <w:pPr>
      <w:spacing w:after="120"/>
    </w:pPr>
  </w:style>
  <w:style w:type="character" w:styleId="Hyperlink">
    <w:name w:val="Hyperlink"/>
    <w:rPr>
      <w:noProof w:val="0"/>
      <w:color w:val="0000FF"/>
      <w:u w:val="single"/>
      <w:lang w:val="de-DE"/>
    </w:r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FollowedHyperlink">
    <w:name w:val="FollowedHyperlink"/>
    <w:rPr>
      <w:noProof w:val="0"/>
      <w:color w:val="800080"/>
      <w:u w:val="single"/>
      <w:lang w:val="de-D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noProof w:val="0"/>
      <w:vertAlign w:val="superscript"/>
      <w:lang w:val="de-DE"/>
    </w:rPr>
  </w:style>
  <w:style w:type="character" w:styleId="Strong">
    <w:name w:val="Strong"/>
    <w:qFormat/>
    <w:rPr>
      <w:b/>
      <w:noProof w:val="0"/>
      <w:lang w:val="de-DE"/>
    </w:rPr>
  </w:style>
  <w:style w:type="paragraph" w:styleId="NoteHeading">
    <w:name w:val="Note Heading"/>
    <w:basedOn w:val="Normal"/>
    <w:next w:val="Normal"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noProof w:val="0"/>
      <w:vertAlign w:val="superscript"/>
      <w:lang w:val="de-D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Emphasis">
    <w:name w:val="Emphasis"/>
    <w:qFormat/>
    <w:rPr>
      <w:i/>
      <w:noProof w:val="0"/>
      <w:lang w:val="de-DE"/>
    </w:rPr>
  </w:style>
  <w:style w:type="paragraph" w:styleId="HTMLAddress">
    <w:name w:val="HTML Address"/>
    <w:basedOn w:val="Normal"/>
    <w:rPr>
      <w:i/>
    </w:rPr>
  </w:style>
  <w:style w:type="character" w:styleId="HTMLAcronym">
    <w:name w:val="HTML Acronym"/>
    <w:basedOn w:val="DefaultParagraphFont"/>
    <w:rPr>
      <w:noProof w:val="0"/>
      <w:lang w:val="de-DE"/>
    </w:rPr>
  </w:style>
  <w:style w:type="character" w:styleId="HTMLSample">
    <w:name w:val="HTML Sample"/>
    <w:rPr>
      <w:rFonts w:ascii="Courier New" w:hAnsi="Courier New"/>
      <w:noProof w:val="0"/>
      <w:lang w:val="de-DE"/>
    </w:rPr>
  </w:style>
  <w:style w:type="character" w:styleId="HTMLCode">
    <w:name w:val="HTML Code"/>
    <w:rPr>
      <w:rFonts w:ascii="Courier New" w:hAnsi="Courier New"/>
      <w:noProof w:val="0"/>
      <w:sz w:val="20"/>
      <w:lang w:val="de-DE"/>
    </w:rPr>
  </w:style>
  <w:style w:type="character" w:styleId="HTMLDefinition">
    <w:name w:val="HTML Definition"/>
    <w:rPr>
      <w:i/>
      <w:noProof w:val="0"/>
      <w:lang w:val="de-DE"/>
    </w:rPr>
  </w:style>
  <w:style w:type="character" w:styleId="HTMLTypewriter">
    <w:name w:val="HTML Typewriter"/>
    <w:rPr>
      <w:rFonts w:ascii="Courier New" w:hAnsi="Courier New"/>
      <w:noProof w:val="0"/>
      <w:sz w:val="20"/>
      <w:lang w:val="de-DE"/>
    </w:rPr>
  </w:style>
  <w:style w:type="character" w:styleId="HTMLKeyboard">
    <w:name w:val="HTML Keyboard"/>
    <w:rPr>
      <w:rFonts w:ascii="Courier New" w:hAnsi="Courier New"/>
      <w:noProof w:val="0"/>
      <w:sz w:val="20"/>
      <w:lang w:val="de-DE"/>
    </w:rPr>
  </w:style>
  <w:style w:type="character" w:styleId="HTMLVariable">
    <w:name w:val="HTML Variable"/>
    <w:rPr>
      <w:i/>
      <w:noProof w:val="0"/>
      <w:lang w:val="de-DE"/>
    </w:rPr>
  </w:style>
  <w:style w:type="paragraph" w:styleId="HTMLPreformatted">
    <w:name w:val="HTML Preformatted"/>
    <w:basedOn w:val="Normal"/>
    <w:rPr>
      <w:rFonts w:ascii="Courier New" w:hAnsi="Courier New"/>
    </w:rPr>
  </w:style>
  <w:style w:type="character" w:styleId="HTMLCite">
    <w:name w:val="HTML Cite"/>
    <w:rPr>
      <w:i/>
      <w:noProof w:val="0"/>
      <w:lang w:val="de-DE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CommentText">
    <w:name w:val="annotation text"/>
    <w:basedOn w:val="Normal"/>
    <w:semiHidden/>
  </w:style>
  <w:style w:type="character" w:styleId="CommentReference">
    <w:name w:val="annotation reference"/>
    <w:semiHidden/>
    <w:rPr>
      <w:noProof w:val="0"/>
      <w:sz w:val="16"/>
      <w:lang w:val="de-D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kern w:val="28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character" w:styleId="PageNumber">
    <w:name w:val="page number"/>
    <w:basedOn w:val="DefaultParagraphFont"/>
    <w:rPr>
      <w:noProof w:val="0"/>
      <w:lang w:val="de-DE"/>
    </w:rPr>
  </w:style>
  <w:style w:type="paragraph" w:styleId="NormalWeb">
    <w:name w:val="Normal (Web)"/>
    <w:basedOn w:val="Normal"/>
    <w:rPr>
      <w:sz w:val="24"/>
    </w:rPr>
  </w:style>
  <w:style w:type="paragraph" w:styleId="NormalIndent">
    <w:name w:val="Normal Indent"/>
    <w:basedOn w:val="Normal"/>
    <w:pPr>
      <w:ind w:left="708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EnvelopeAddress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ascii="Arial" w:hAnsi="Arial"/>
      <w:sz w:val="24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LineNumber">
    <w:name w:val="line number"/>
    <w:basedOn w:val="DefaultParagraphFont"/>
    <w:rPr>
      <w:noProof w:val="0"/>
      <w:lang w:val="de-DE"/>
    </w:rPr>
  </w:style>
  <w:style w:type="character" w:customStyle="1" w:styleId="csc-event-label1">
    <w:name w:val="csc-event-label1"/>
    <w:rsid w:val="00AB521A"/>
    <w:rPr>
      <w:b/>
      <w:bCs/>
      <w:noProof w:val="0"/>
      <w:bdr w:val="none" w:sz="0" w:space="0" w:color="auto" w:frame="1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7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73E"/>
    <w:rPr>
      <w:rFonts w:ascii="Lucida Grande" w:hAnsi="Lucida Grande" w:cs="Lucida Grande"/>
      <w:kern w:val="28"/>
      <w:sz w:val="18"/>
      <w:szCs w:val="18"/>
    </w:rPr>
  </w:style>
  <w:style w:type="paragraph" w:customStyle="1" w:styleId="Head1">
    <w:name w:val="Head1"/>
    <w:basedOn w:val="Briefkrper"/>
    <w:qFormat/>
    <w:rsid w:val="00E65646"/>
    <w:pPr>
      <w:ind w:left="0"/>
      <w:jc w:val="left"/>
    </w:pPr>
    <w:rPr>
      <w:lang w:val="de-DE"/>
    </w:rPr>
  </w:style>
  <w:style w:type="paragraph" w:customStyle="1" w:styleId="Head2">
    <w:name w:val="Head 2"/>
    <w:basedOn w:val="Normal"/>
    <w:qFormat/>
    <w:rsid w:val="00E65646"/>
    <w:pPr>
      <w:spacing w:line="360" w:lineRule="auto"/>
    </w:pPr>
    <w:rPr>
      <w:rFonts w:ascii="Arial" w:hAnsi="Arial" w:cs="Arial"/>
      <w:b/>
      <w:color w:val="000000"/>
      <w:sz w:val="28"/>
      <w:szCs w:val="28"/>
    </w:rPr>
  </w:style>
  <w:style w:type="paragraph" w:customStyle="1" w:styleId="Head3">
    <w:name w:val="Head 3"/>
    <w:basedOn w:val="Normal"/>
    <w:qFormat/>
    <w:rsid w:val="00E65646"/>
    <w:pPr>
      <w:spacing w:line="360" w:lineRule="auto"/>
    </w:pPr>
    <w:rPr>
      <w:rFonts w:ascii="Arial" w:hAnsi="Arial" w:cs="Arial"/>
      <w:b/>
      <w:color w:val="000000"/>
      <w:sz w:val="24"/>
      <w:szCs w:val="24"/>
    </w:rPr>
  </w:style>
  <w:style w:type="paragraph" w:customStyle="1" w:styleId="Flietext">
    <w:name w:val="Fließtext"/>
    <w:basedOn w:val="Normal"/>
    <w:qFormat/>
    <w:rsid w:val="00E65646"/>
    <w:pPr>
      <w:spacing w:line="36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Kontakt">
    <w:name w:val="Kontakt"/>
    <w:basedOn w:val="Footer"/>
    <w:qFormat/>
    <w:rsid w:val="00E65646"/>
    <w:rPr>
      <w:rFonts w:ascii="Arial" w:hAnsi="Arial" w:cs="Arial"/>
    </w:rPr>
  </w:style>
  <w:style w:type="paragraph" w:customStyle="1" w:styleId="Default">
    <w:name w:val="Default"/>
    <w:rsid w:val="008B2DA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desBriefabsenders">
    <w:name w:val="Name des Briefabsenders"/>
    <w:autoRedefine/>
    <w:pPr>
      <w:widowControl w:val="0"/>
      <w:ind w:left="360" w:right="360"/>
    </w:pPr>
    <w:rPr>
      <w:caps/>
      <w:kern w:val="28"/>
      <w:sz w:val="32"/>
    </w:rPr>
  </w:style>
  <w:style w:type="paragraph" w:customStyle="1" w:styleId="AdressedesBriefabsenders">
    <w:name w:val="Adresse des Briefabsenders"/>
    <w:autoRedefine/>
    <w:pPr>
      <w:widowControl w:val="0"/>
      <w:ind w:left="540" w:right="-357"/>
      <w:jc w:val="right"/>
      <w:outlineLvl w:val="0"/>
    </w:pPr>
    <w:rPr>
      <w:color w:val="333333"/>
      <w:kern w:val="28"/>
      <w:lang w:val="en-US"/>
    </w:rPr>
  </w:style>
  <w:style w:type="paragraph" w:customStyle="1" w:styleId="Briefkrper">
    <w:name w:val="Briefkörper"/>
    <w:autoRedefine/>
    <w:rsid w:val="00151BF5"/>
    <w:pPr>
      <w:widowControl w:val="0"/>
      <w:spacing w:after="240"/>
      <w:ind w:left="540" w:right="-645"/>
      <w:jc w:val="center"/>
    </w:pPr>
    <w:rPr>
      <w:rFonts w:ascii="Arial" w:hAnsi="Arial" w:cs="Arial"/>
      <w:color w:val="333333"/>
      <w:kern w:val="28"/>
      <w:sz w:val="40"/>
      <w:szCs w:val="40"/>
      <w:lang w:val="en-US"/>
    </w:rPr>
  </w:style>
  <w:style w:type="paragraph" w:customStyle="1" w:styleId="Briefdatum">
    <w:name w:val="Briefdatum"/>
    <w:autoRedefine/>
    <w:pPr>
      <w:widowControl w:val="0"/>
      <w:spacing w:after="480"/>
      <w:ind w:left="540" w:right="1170"/>
    </w:pPr>
    <w:rPr>
      <w:color w:val="333333"/>
      <w:kern w:val="28"/>
      <w:sz w:val="22"/>
      <w:lang w:val="en-US"/>
    </w:rPr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  <w:pPr>
      <w:ind w:left="4320"/>
    </w:pPr>
    <w:rPr>
      <w:color w:val="333333"/>
      <w:sz w:val="22"/>
    </w:rPr>
  </w:style>
  <w:style w:type="paragraph" w:styleId="Date">
    <w:name w:val="Date"/>
    <w:basedOn w:val="Normal"/>
    <w:next w:val="Normal"/>
  </w:style>
  <w:style w:type="paragraph" w:styleId="Signature">
    <w:name w:val="Signature"/>
    <w:basedOn w:val="Normal"/>
    <w:pPr>
      <w:ind w:left="4320"/>
    </w:pPr>
    <w:rPr>
      <w:color w:val="333333"/>
      <w:sz w:val="22"/>
    </w:rPr>
  </w:style>
  <w:style w:type="paragraph" w:styleId="BodyText">
    <w:name w:val="Body Text"/>
    <w:basedOn w:val="Normal"/>
    <w:pPr>
      <w:spacing w:after="120"/>
    </w:pPr>
  </w:style>
  <w:style w:type="character" w:styleId="Hyperlink">
    <w:name w:val="Hyperlink"/>
    <w:rPr>
      <w:noProof w:val="0"/>
      <w:color w:val="0000FF"/>
      <w:u w:val="single"/>
      <w:lang w:val="de-DE"/>
    </w:r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FollowedHyperlink">
    <w:name w:val="FollowedHyperlink"/>
    <w:rPr>
      <w:noProof w:val="0"/>
      <w:color w:val="800080"/>
      <w:u w:val="single"/>
      <w:lang w:val="de-D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noProof w:val="0"/>
      <w:vertAlign w:val="superscript"/>
      <w:lang w:val="de-DE"/>
    </w:rPr>
  </w:style>
  <w:style w:type="character" w:styleId="Strong">
    <w:name w:val="Strong"/>
    <w:qFormat/>
    <w:rPr>
      <w:b/>
      <w:noProof w:val="0"/>
      <w:lang w:val="de-DE"/>
    </w:rPr>
  </w:style>
  <w:style w:type="paragraph" w:styleId="NoteHeading">
    <w:name w:val="Note Heading"/>
    <w:basedOn w:val="Normal"/>
    <w:next w:val="Normal"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noProof w:val="0"/>
      <w:vertAlign w:val="superscript"/>
      <w:lang w:val="de-D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Emphasis">
    <w:name w:val="Emphasis"/>
    <w:qFormat/>
    <w:rPr>
      <w:i/>
      <w:noProof w:val="0"/>
      <w:lang w:val="de-DE"/>
    </w:rPr>
  </w:style>
  <w:style w:type="paragraph" w:styleId="HTMLAddress">
    <w:name w:val="HTML Address"/>
    <w:basedOn w:val="Normal"/>
    <w:rPr>
      <w:i/>
    </w:rPr>
  </w:style>
  <w:style w:type="character" w:styleId="HTMLAcronym">
    <w:name w:val="HTML Acronym"/>
    <w:basedOn w:val="DefaultParagraphFont"/>
    <w:rPr>
      <w:noProof w:val="0"/>
      <w:lang w:val="de-DE"/>
    </w:rPr>
  </w:style>
  <w:style w:type="character" w:styleId="HTMLSample">
    <w:name w:val="HTML Sample"/>
    <w:rPr>
      <w:rFonts w:ascii="Courier New" w:hAnsi="Courier New"/>
      <w:noProof w:val="0"/>
      <w:lang w:val="de-DE"/>
    </w:rPr>
  </w:style>
  <w:style w:type="character" w:styleId="HTMLCode">
    <w:name w:val="HTML Code"/>
    <w:rPr>
      <w:rFonts w:ascii="Courier New" w:hAnsi="Courier New"/>
      <w:noProof w:val="0"/>
      <w:sz w:val="20"/>
      <w:lang w:val="de-DE"/>
    </w:rPr>
  </w:style>
  <w:style w:type="character" w:styleId="HTMLDefinition">
    <w:name w:val="HTML Definition"/>
    <w:rPr>
      <w:i/>
      <w:noProof w:val="0"/>
      <w:lang w:val="de-DE"/>
    </w:rPr>
  </w:style>
  <w:style w:type="character" w:styleId="HTMLTypewriter">
    <w:name w:val="HTML Typewriter"/>
    <w:rPr>
      <w:rFonts w:ascii="Courier New" w:hAnsi="Courier New"/>
      <w:noProof w:val="0"/>
      <w:sz w:val="20"/>
      <w:lang w:val="de-DE"/>
    </w:rPr>
  </w:style>
  <w:style w:type="character" w:styleId="HTMLKeyboard">
    <w:name w:val="HTML Keyboard"/>
    <w:rPr>
      <w:rFonts w:ascii="Courier New" w:hAnsi="Courier New"/>
      <w:noProof w:val="0"/>
      <w:sz w:val="20"/>
      <w:lang w:val="de-DE"/>
    </w:rPr>
  </w:style>
  <w:style w:type="character" w:styleId="HTMLVariable">
    <w:name w:val="HTML Variable"/>
    <w:rPr>
      <w:i/>
      <w:noProof w:val="0"/>
      <w:lang w:val="de-DE"/>
    </w:rPr>
  </w:style>
  <w:style w:type="paragraph" w:styleId="HTMLPreformatted">
    <w:name w:val="HTML Preformatted"/>
    <w:basedOn w:val="Normal"/>
    <w:rPr>
      <w:rFonts w:ascii="Courier New" w:hAnsi="Courier New"/>
    </w:rPr>
  </w:style>
  <w:style w:type="character" w:styleId="HTMLCite">
    <w:name w:val="HTML Cite"/>
    <w:rPr>
      <w:i/>
      <w:noProof w:val="0"/>
      <w:lang w:val="de-DE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CommentText">
    <w:name w:val="annotation text"/>
    <w:basedOn w:val="Normal"/>
    <w:semiHidden/>
  </w:style>
  <w:style w:type="character" w:styleId="CommentReference">
    <w:name w:val="annotation reference"/>
    <w:semiHidden/>
    <w:rPr>
      <w:noProof w:val="0"/>
      <w:sz w:val="16"/>
      <w:lang w:val="de-D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kern w:val="28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character" w:styleId="PageNumber">
    <w:name w:val="page number"/>
    <w:basedOn w:val="DefaultParagraphFont"/>
    <w:rPr>
      <w:noProof w:val="0"/>
      <w:lang w:val="de-DE"/>
    </w:rPr>
  </w:style>
  <w:style w:type="paragraph" w:styleId="NormalWeb">
    <w:name w:val="Normal (Web)"/>
    <w:basedOn w:val="Normal"/>
    <w:rPr>
      <w:sz w:val="24"/>
    </w:rPr>
  </w:style>
  <w:style w:type="paragraph" w:styleId="NormalIndent">
    <w:name w:val="Normal Indent"/>
    <w:basedOn w:val="Normal"/>
    <w:pPr>
      <w:ind w:left="708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EnvelopeAddress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ascii="Arial" w:hAnsi="Arial"/>
      <w:sz w:val="24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LineNumber">
    <w:name w:val="line number"/>
    <w:basedOn w:val="DefaultParagraphFont"/>
    <w:rPr>
      <w:noProof w:val="0"/>
      <w:lang w:val="de-DE"/>
    </w:rPr>
  </w:style>
  <w:style w:type="character" w:customStyle="1" w:styleId="csc-event-label1">
    <w:name w:val="csc-event-label1"/>
    <w:rsid w:val="00AB521A"/>
    <w:rPr>
      <w:b/>
      <w:bCs/>
      <w:noProof w:val="0"/>
      <w:bdr w:val="none" w:sz="0" w:space="0" w:color="auto" w:frame="1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7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73E"/>
    <w:rPr>
      <w:rFonts w:ascii="Lucida Grande" w:hAnsi="Lucida Grande" w:cs="Lucida Grande"/>
      <w:kern w:val="28"/>
      <w:sz w:val="18"/>
      <w:szCs w:val="18"/>
    </w:rPr>
  </w:style>
  <w:style w:type="paragraph" w:customStyle="1" w:styleId="Head1">
    <w:name w:val="Head1"/>
    <w:basedOn w:val="Briefkrper"/>
    <w:qFormat/>
    <w:rsid w:val="00E65646"/>
    <w:pPr>
      <w:ind w:left="0"/>
      <w:jc w:val="left"/>
    </w:pPr>
    <w:rPr>
      <w:lang w:val="de-DE"/>
    </w:rPr>
  </w:style>
  <w:style w:type="paragraph" w:customStyle="1" w:styleId="Head2">
    <w:name w:val="Head 2"/>
    <w:basedOn w:val="Normal"/>
    <w:qFormat/>
    <w:rsid w:val="00E65646"/>
    <w:pPr>
      <w:spacing w:line="360" w:lineRule="auto"/>
    </w:pPr>
    <w:rPr>
      <w:rFonts w:ascii="Arial" w:hAnsi="Arial" w:cs="Arial"/>
      <w:b/>
      <w:color w:val="000000"/>
      <w:sz w:val="28"/>
      <w:szCs w:val="28"/>
    </w:rPr>
  </w:style>
  <w:style w:type="paragraph" w:customStyle="1" w:styleId="Head3">
    <w:name w:val="Head 3"/>
    <w:basedOn w:val="Normal"/>
    <w:qFormat/>
    <w:rsid w:val="00E65646"/>
    <w:pPr>
      <w:spacing w:line="360" w:lineRule="auto"/>
    </w:pPr>
    <w:rPr>
      <w:rFonts w:ascii="Arial" w:hAnsi="Arial" w:cs="Arial"/>
      <w:b/>
      <w:color w:val="000000"/>
      <w:sz w:val="24"/>
      <w:szCs w:val="24"/>
    </w:rPr>
  </w:style>
  <w:style w:type="paragraph" w:customStyle="1" w:styleId="Flietext">
    <w:name w:val="Fließtext"/>
    <w:basedOn w:val="Normal"/>
    <w:qFormat/>
    <w:rsid w:val="00E65646"/>
    <w:pPr>
      <w:spacing w:line="36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Kontakt">
    <w:name w:val="Kontakt"/>
    <w:basedOn w:val="Footer"/>
    <w:qFormat/>
    <w:rsid w:val="00E65646"/>
    <w:rPr>
      <w:rFonts w:ascii="Arial" w:hAnsi="Arial" w:cs="Arial"/>
    </w:rPr>
  </w:style>
  <w:style w:type="paragraph" w:customStyle="1" w:styleId="Default">
    <w:name w:val="Default"/>
    <w:rsid w:val="008B2DA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722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0051AA"/>
            <w:bottom w:val="none" w:sz="0" w:space="0" w:color="auto"/>
            <w:right w:val="single" w:sz="18" w:space="0" w:color="0051AA"/>
          </w:divBdr>
          <w:divsChild>
            <w:div w:id="20608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0051AA"/>
                <w:bottom w:val="none" w:sz="0" w:space="0" w:color="auto"/>
                <w:right w:val="single" w:sz="18" w:space="0" w:color="0051AA"/>
              </w:divBdr>
              <w:divsChild>
                <w:div w:id="8099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0051AA"/>
                    <w:bottom w:val="none" w:sz="0" w:space="0" w:color="auto"/>
                    <w:right w:val="single" w:sz="18" w:space="0" w:color="0051AA"/>
                  </w:divBdr>
                  <w:divsChild>
                    <w:div w:id="1343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51AA"/>
                        <w:bottom w:val="none" w:sz="0" w:space="0" w:color="auto"/>
                        <w:right w:val="single" w:sz="18" w:space="0" w:color="0051AA"/>
                      </w:divBdr>
                    </w:div>
                  </w:divsChild>
                </w:div>
              </w:divsChild>
            </w:div>
          </w:divsChild>
        </w:div>
      </w:divsChild>
    </w:div>
    <w:div w:id="10897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kademie@melanchthon.com,_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4301</Characters>
  <Application>Microsoft Macintosh Word</Application>
  <DocSecurity>0</DocSecurity>
  <PresentationFormat/>
  <Lines>35</Lines>
  <Paragraphs>10</Paragraphs>
  <Slides>0</Slides>
  <Notes>0</Notes>
  <HiddenSlides>0</HiddenSlides>
  <MMClips>0</MMClip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Microsoft</Company>
  <LinksUpToDate>false</LinksUpToDate>
  <CharactersWithSpaces>5045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Axel Heil</dc:creator>
  <cp:lastModifiedBy>Jill Köppe</cp:lastModifiedBy>
  <cp:revision>3</cp:revision>
  <cp:lastPrinted>2016-03-04T11:55:00Z</cp:lastPrinted>
  <dcterms:created xsi:type="dcterms:W3CDTF">2016-05-10T14:10:00Z</dcterms:created>
  <dcterms:modified xsi:type="dcterms:W3CDTF">2016-05-10T14:11:00Z</dcterms:modified>
</cp:coreProperties>
</file>